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82" w:rsidRPr="006C320E" w:rsidRDefault="00C31582" w:rsidP="00C31582">
      <w:pPr>
        <w:shd w:val="clear" w:color="auto" w:fill="FFFFFF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C32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Воздушная струя</w:t>
      </w:r>
    </w:p>
    <w:p w:rsidR="00C31582" w:rsidRPr="00635832" w:rsidRDefault="00C31582" w:rsidP="00C3158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58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Воздушная струя – это энергетическая основа звука, слова и целой фразы. Без длительной и сильной струи воздуха происходит не только нарушение звукопроизношения, но и общего звучания речи: ребенок пропускает окончания слов, говорит «взахлеб», смазывает окончание фраз и т.д.</w:t>
      </w:r>
    </w:p>
    <w:p w:rsidR="00C31582" w:rsidRDefault="00C31582" w:rsidP="00C3158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58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речевого дыхания у ребенка является одним из первых и важнейших этапов логопедического воздействия.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многих детей воздушная струя развита слабо и для постановки звуков требуется предварительно целенаправленная работа по развитию неречевого дыхания.</w:t>
      </w:r>
      <w:r w:rsidRPr="006358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у дошкольника будет хорошо поставленное дыхание, то у него будет четкая дикция, он будет внятно произ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носить все звуки. </w:t>
      </w:r>
    </w:p>
    <w:p w:rsidR="00C31582" w:rsidRPr="00C31582" w:rsidRDefault="00C31582" w:rsidP="00C315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582">
        <w:rPr>
          <w:rFonts w:ascii="Times New Roman" w:hAnsi="Times New Roman" w:cs="Times New Roman"/>
          <w:sz w:val="28"/>
          <w:szCs w:val="28"/>
        </w:rPr>
        <w:t>Регулярное и систематическое применение упражнений по воспитанию сильной направленной длительной плавной ротовой воздушной струи способствует формированию речевого дыхания, укреплению мышц артикуляционного аппарата, закреплению правильных дикционных навыков.</w:t>
      </w:r>
    </w:p>
    <w:p w:rsidR="00C31582" w:rsidRPr="00C31582" w:rsidRDefault="00C31582" w:rsidP="00C315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1582">
        <w:rPr>
          <w:rFonts w:ascii="Times New Roman" w:hAnsi="Times New Roman" w:cs="Times New Roman"/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C31582" w:rsidRDefault="00C31582" w:rsidP="00C315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</w:t>
      </w:r>
    </w:p>
    <w:p w:rsidR="00C31582" w:rsidRPr="004266D3" w:rsidRDefault="00C31582" w:rsidP="00C315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Сдувать со своей ладошки или ладошки мамы вырезанных бабочек, ватные шарики (представляя, что это комо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чки снега), снежинки, </w:t>
      </w:r>
      <w:r w:rsidRPr="00426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пушинки.</w:t>
      </w:r>
    </w:p>
    <w:p w:rsidR="00C31582" w:rsidRPr="004266D3" w:rsidRDefault="00C31582" w:rsidP="00C315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Сделайте ворота из подручного материала (коробка, конструктор), возьмите лёгкий шарик от настолько тенниса и поиграйте с ребёнком в футбол. Нужно дуть на шарик и загнать его в вор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ота.</w:t>
      </w:r>
    </w:p>
    <w:p w:rsidR="00C31582" w:rsidRPr="004266D3" w:rsidRDefault="00C31582" w:rsidP="00C315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Но это ещё не всё: в стакан можно налить простой воды и устроить бурю в стакане, выдыхая воздух через трубочку. Эта игра очень нравится детям. Можно посоревноваться, у кого буря в стакане будет сильнее.</w:t>
      </w:r>
    </w:p>
    <w:p w:rsidR="00C31582" w:rsidRPr="004266D3" w:rsidRDefault="00C31582" w:rsidP="00C315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Задуй свечу.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Вырезаем свечу из плотного картона, а огонек вырезать из красного полиэ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тилена, бумаги или ткани. Предлагаем ребенку задуть свечу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разного расстояния.</w:t>
      </w:r>
    </w:p>
    <w:p w:rsidR="00C31582" w:rsidRPr="00C31582" w:rsidRDefault="00C31582">
      <w:pPr>
        <w:rPr>
          <w:rFonts w:ascii="Times New Roman" w:hAnsi="Times New Roman" w:cs="Times New Roman"/>
          <w:sz w:val="28"/>
          <w:szCs w:val="28"/>
        </w:rPr>
      </w:pPr>
    </w:p>
    <w:sectPr w:rsidR="00C31582" w:rsidRPr="00C3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2"/>
    <w:rsid w:val="00C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A62D"/>
  <w15:chartTrackingRefBased/>
  <w15:docId w15:val="{9F02C8B8-B4CB-4005-9D53-32C590E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2023-01-26T04:47:00Z</dcterms:created>
  <dcterms:modified xsi:type="dcterms:W3CDTF">2023-01-26T04:57:00Z</dcterms:modified>
</cp:coreProperties>
</file>